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8F" w:rsidRPr="0093126A" w:rsidRDefault="007D5745" w:rsidP="00D82C8F">
      <w:pPr>
        <w:jc w:val="center"/>
        <w:rPr>
          <w:b/>
        </w:rPr>
      </w:pPr>
      <w:bookmarkStart w:id="0" w:name="_GoBack"/>
      <w:bookmarkEnd w:id="0"/>
      <w:r>
        <w:rPr>
          <w:b/>
        </w:rPr>
        <w:t xml:space="preserve">Guidance for </w:t>
      </w:r>
      <w:r w:rsidR="00D82C8F" w:rsidRPr="0093126A">
        <w:rPr>
          <w:b/>
        </w:rPr>
        <w:t>acute respiratory infections</w:t>
      </w:r>
      <w:r>
        <w:rPr>
          <w:b/>
        </w:rPr>
        <w:t xml:space="preserve"> prevention</w:t>
      </w:r>
    </w:p>
    <w:p w:rsidR="00D82C8F" w:rsidRPr="0093126A" w:rsidRDefault="00D352D7" w:rsidP="00D82C8F">
      <w:pPr>
        <w:jc w:val="center"/>
        <w:rPr>
          <w:b/>
        </w:rPr>
      </w:pPr>
      <w:r>
        <w:rPr>
          <w:b/>
        </w:rPr>
        <w:t>caused by</w:t>
      </w:r>
      <w:r w:rsidR="00F97F34">
        <w:rPr>
          <w:b/>
        </w:rPr>
        <w:t xml:space="preserve"> Novel</w:t>
      </w:r>
      <w:r w:rsidR="00D82C8F" w:rsidRPr="0093126A">
        <w:rPr>
          <w:b/>
        </w:rPr>
        <w:t xml:space="preserve"> Corona virus (</w:t>
      </w:r>
      <w:r w:rsidR="001827C3">
        <w:rPr>
          <w:b/>
        </w:rPr>
        <w:t>COVID</w:t>
      </w:r>
      <w:r w:rsidR="00C60C8C">
        <w:rPr>
          <w:b/>
        </w:rPr>
        <w:t>-19</w:t>
      </w:r>
      <w:r w:rsidR="00D82C8F" w:rsidRPr="0093126A">
        <w:rPr>
          <w:b/>
        </w:rPr>
        <w:t xml:space="preserve">) </w:t>
      </w:r>
      <w:r w:rsidR="007D5745">
        <w:rPr>
          <w:b/>
        </w:rPr>
        <w:t>at</w:t>
      </w:r>
      <w:r w:rsidR="00D82C8F" w:rsidRPr="0093126A">
        <w:rPr>
          <w:b/>
        </w:rPr>
        <w:t xml:space="preserve"> workplace</w:t>
      </w:r>
    </w:p>
    <w:p w:rsidR="00D82C8F" w:rsidRPr="0093126A" w:rsidRDefault="00742D7D" w:rsidP="00D82C8F">
      <w:pPr>
        <w:jc w:val="center"/>
        <w:rPr>
          <w:b/>
          <w:i/>
        </w:rPr>
      </w:pPr>
      <w:r>
        <w:rPr>
          <w:b/>
        </w:rPr>
        <w:t>(</w:t>
      </w:r>
      <w:r w:rsidR="007D5745">
        <w:rPr>
          <w:b/>
        </w:rPr>
        <w:t xml:space="preserve">Not </w:t>
      </w:r>
      <w:r w:rsidR="00D82C8F" w:rsidRPr="0093126A">
        <w:rPr>
          <w:b/>
        </w:rPr>
        <w:t>apply to health facilities)</w:t>
      </w:r>
    </w:p>
    <w:p w:rsidR="00D82C8F" w:rsidRDefault="00D82C8F" w:rsidP="00093A55">
      <w:pPr>
        <w:ind w:firstLine="720"/>
        <w:jc w:val="both"/>
        <w:rPr>
          <w:i/>
          <w:sz w:val="24"/>
          <w:szCs w:val="24"/>
        </w:rPr>
      </w:pPr>
      <w:r w:rsidRPr="0093126A">
        <w:rPr>
          <w:i/>
          <w:sz w:val="24"/>
          <w:szCs w:val="24"/>
        </w:rPr>
        <w:t xml:space="preserve">(Enclosed with </w:t>
      </w:r>
      <w:r w:rsidR="00812299">
        <w:rPr>
          <w:i/>
          <w:sz w:val="24"/>
          <w:szCs w:val="24"/>
        </w:rPr>
        <w:t>o</w:t>
      </w:r>
      <w:r w:rsidRPr="0093126A">
        <w:rPr>
          <w:i/>
          <w:sz w:val="24"/>
          <w:szCs w:val="24"/>
        </w:rPr>
        <w:t xml:space="preserve">fficial </w:t>
      </w:r>
      <w:r w:rsidR="00522EAE">
        <w:rPr>
          <w:i/>
          <w:sz w:val="24"/>
          <w:szCs w:val="24"/>
        </w:rPr>
        <w:t>document</w:t>
      </w:r>
      <w:r w:rsidRPr="0093126A">
        <w:rPr>
          <w:i/>
          <w:sz w:val="24"/>
          <w:szCs w:val="24"/>
        </w:rPr>
        <w:t>No. ... dated ... February 2020 of the Ministry of Health)</w:t>
      </w:r>
    </w:p>
    <w:p w:rsidR="0093126A" w:rsidRPr="0093126A" w:rsidRDefault="0093126A" w:rsidP="00093A55">
      <w:pPr>
        <w:ind w:firstLine="720"/>
        <w:jc w:val="both"/>
        <w:rPr>
          <w:i/>
          <w:sz w:val="24"/>
          <w:szCs w:val="24"/>
        </w:rPr>
      </w:pPr>
    </w:p>
    <w:p w:rsidR="002A3030" w:rsidRPr="0093126A" w:rsidRDefault="002A3030" w:rsidP="00093A55">
      <w:pPr>
        <w:ind w:firstLine="720"/>
        <w:jc w:val="both"/>
        <w:rPr>
          <w:b/>
          <w:sz w:val="26"/>
          <w:szCs w:val="26"/>
        </w:rPr>
      </w:pPr>
      <w:r w:rsidRPr="0093126A">
        <w:rPr>
          <w:b/>
          <w:sz w:val="26"/>
          <w:szCs w:val="26"/>
        </w:rPr>
        <w:t xml:space="preserve">1. </w:t>
      </w:r>
      <w:r w:rsidR="00D82C8F" w:rsidRPr="0093126A">
        <w:rPr>
          <w:b/>
          <w:sz w:val="26"/>
          <w:szCs w:val="26"/>
        </w:rPr>
        <w:t>General information</w:t>
      </w:r>
      <w:r w:rsidR="00742D7D">
        <w:rPr>
          <w:b/>
          <w:sz w:val="26"/>
          <w:szCs w:val="26"/>
        </w:rPr>
        <w:t>:</w:t>
      </w:r>
    </w:p>
    <w:p w:rsidR="002A3030" w:rsidRPr="0093126A" w:rsidRDefault="002A3030" w:rsidP="00093A55">
      <w:pPr>
        <w:ind w:firstLine="720"/>
        <w:jc w:val="both"/>
        <w:rPr>
          <w:sz w:val="26"/>
          <w:szCs w:val="26"/>
        </w:rPr>
      </w:pPr>
      <w:r w:rsidRPr="0093126A">
        <w:rPr>
          <w:sz w:val="26"/>
          <w:szCs w:val="26"/>
        </w:rPr>
        <w:t xml:space="preserve">- </w:t>
      </w:r>
      <w:r w:rsidR="008A07D9" w:rsidRPr="0093126A">
        <w:rPr>
          <w:sz w:val="26"/>
          <w:szCs w:val="26"/>
        </w:rPr>
        <w:t xml:space="preserve">Acute respiratory infection </w:t>
      </w:r>
      <w:r w:rsidR="00D352D7">
        <w:rPr>
          <w:sz w:val="26"/>
          <w:szCs w:val="26"/>
        </w:rPr>
        <w:t>caused by</w:t>
      </w:r>
      <w:r w:rsidR="001827C3">
        <w:rPr>
          <w:sz w:val="26"/>
          <w:szCs w:val="26"/>
        </w:rPr>
        <w:t>COVID</w:t>
      </w:r>
      <w:r w:rsidR="00812299">
        <w:rPr>
          <w:sz w:val="26"/>
          <w:szCs w:val="26"/>
        </w:rPr>
        <w:t>-19</w:t>
      </w:r>
      <w:r w:rsidR="008A07D9" w:rsidRPr="0093126A">
        <w:rPr>
          <w:sz w:val="26"/>
          <w:szCs w:val="26"/>
        </w:rPr>
        <w:t xml:space="preserve"> is an acute infectious disease of group A</w:t>
      </w:r>
      <w:r w:rsidR="0045123F" w:rsidRPr="0093126A">
        <w:rPr>
          <w:sz w:val="26"/>
          <w:szCs w:val="26"/>
        </w:rPr>
        <w:t>;</w:t>
      </w:r>
    </w:p>
    <w:p w:rsidR="0045123F" w:rsidRPr="0093126A" w:rsidRDefault="002A3030" w:rsidP="00093A55">
      <w:pPr>
        <w:ind w:firstLine="720"/>
        <w:jc w:val="both"/>
        <w:rPr>
          <w:sz w:val="26"/>
          <w:szCs w:val="26"/>
        </w:rPr>
      </w:pPr>
      <w:r w:rsidRPr="0093126A">
        <w:rPr>
          <w:sz w:val="26"/>
          <w:szCs w:val="26"/>
        </w:rPr>
        <w:t xml:space="preserve">- </w:t>
      </w:r>
      <w:r w:rsidR="00053D4A" w:rsidRPr="0093126A">
        <w:rPr>
          <w:sz w:val="26"/>
          <w:szCs w:val="26"/>
        </w:rPr>
        <w:t>Patients with symptoms of acute respiratory infection</w:t>
      </w:r>
      <w:r w:rsidR="003B157B">
        <w:rPr>
          <w:sz w:val="26"/>
          <w:szCs w:val="26"/>
        </w:rPr>
        <w:t xml:space="preserve"> (</w:t>
      </w:r>
      <w:r w:rsidR="00053D4A" w:rsidRPr="0093126A">
        <w:rPr>
          <w:sz w:val="26"/>
          <w:szCs w:val="26"/>
        </w:rPr>
        <w:t>fever, cough, shortness of breath, severe cases of pneumonia</w:t>
      </w:r>
      <w:r w:rsidR="003B157B">
        <w:rPr>
          <w:sz w:val="26"/>
          <w:szCs w:val="26"/>
        </w:rPr>
        <w:t>)</w:t>
      </w:r>
      <w:r w:rsidR="00053D4A" w:rsidRPr="0093126A">
        <w:rPr>
          <w:sz w:val="26"/>
          <w:szCs w:val="26"/>
        </w:rPr>
        <w:t xml:space="preserve"> which can </w:t>
      </w:r>
      <w:r w:rsidR="003B157B">
        <w:rPr>
          <w:sz w:val="26"/>
          <w:szCs w:val="26"/>
        </w:rPr>
        <w:t>lead to</w:t>
      </w:r>
      <w:r w:rsidR="00053D4A" w:rsidRPr="0093126A">
        <w:rPr>
          <w:sz w:val="26"/>
          <w:szCs w:val="26"/>
        </w:rPr>
        <w:t>acute respiratory failure and risk of death, especially people with chronic medical conditions</w:t>
      </w:r>
      <w:r w:rsidR="0045123F" w:rsidRPr="0093126A">
        <w:rPr>
          <w:sz w:val="26"/>
          <w:szCs w:val="26"/>
        </w:rPr>
        <w:t>;</w:t>
      </w:r>
    </w:p>
    <w:p w:rsidR="002A3030" w:rsidRPr="0093126A" w:rsidRDefault="0045123F" w:rsidP="00093A55">
      <w:pPr>
        <w:ind w:firstLine="720"/>
        <w:jc w:val="both"/>
        <w:rPr>
          <w:sz w:val="26"/>
          <w:szCs w:val="26"/>
        </w:rPr>
      </w:pPr>
      <w:r w:rsidRPr="0093126A">
        <w:rPr>
          <w:sz w:val="26"/>
          <w:szCs w:val="26"/>
        </w:rPr>
        <w:t xml:space="preserve">- </w:t>
      </w:r>
      <w:r w:rsidR="00053D4A" w:rsidRPr="0093126A">
        <w:rPr>
          <w:sz w:val="26"/>
          <w:szCs w:val="26"/>
        </w:rPr>
        <w:t xml:space="preserve">Some people infected with </w:t>
      </w:r>
      <w:r w:rsidR="001827C3">
        <w:rPr>
          <w:sz w:val="26"/>
          <w:szCs w:val="26"/>
        </w:rPr>
        <w:t>COVID</w:t>
      </w:r>
      <w:r w:rsidR="007776ED">
        <w:rPr>
          <w:sz w:val="26"/>
          <w:szCs w:val="26"/>
        </w:rPr>
        <w:t>-19</w:t>
      </w:r>
      <w:r w:rsidR="00053D4A" w:rsidRPr="0093126A">
        <w:rPr>
          <w:sz w:val="26"/>
          <w:szCs w:val="26"/>
        </w:rPr>
        <w:t>may have mild clinical presentation with no clear symptoms, which makes it difficult to detect</w:t>
      </w:r>
      <w:r w:rsidR="002A3030" w:rsidRPr="0093126A">
        <w:rPr>
          <w:sz w:val="26"/>
          <w:szCs w:val="26"/>
        </w:rPr>
        <w:t>;</w:t>
      </w:r>
    </w:p>
    <w:p w:rsidR="00742D7D" w:rsidRDefault="002A3030" w:rsidP="00093A55">
      <w:pPr>
        <w:ind w:firstLine="720"/>
        <w:jc w:val="both"/>
        <w:rPr>
          <w:sz w:val="26"/>
          <w:szCs w:val="26"/>
        </w:rPr>
      </w:pPr>
      <w:r w:rsidRPr="0093126A">
        <w:rPr>
          <w:sz w:val="26"/>
          <w:szCs w:val="26"/>
        </w:rPr>
        <w:t xml:space="preserve">- </w:t>
      </w:r>
      <w:r w:rsidR="00874446" w:rsidRPr="0093126A">
        <w:rPr>
          <w:sz w:val="26"/>
          <w:szCs w:val="26"/>
        </w:rPr>
        <w:t xml:space="preserve">So far, </w:t>
      </w:r>
      <w:r w:rsidR="00712F03">
        <w:rPr>
          <w:sz w:val="26"/>
          <w:szCs w:val="26"/>
        </w:rPr>
        <w:t xml:space="preserve">there is </w:t>
      </w:r>
      <w:r w:rsidR="00874446" w:rsidRPr="0093126A">
        <w:rPr>
          <w:sz w:val="26"/>
          <w:szCs w:val="26"/>
        </w:rPr>
        <w:t xml:space="preserve">no specific treatment and preventive vaccines </w:t>
      </w:r>
      <w:r w:rsidR="003B157B">
        <w:rPr>
          <w:sz w:val="26"/>
          <w:szCs w:val="26"/>
        </w:rPr>
        <w:t>.</w:t>
      </w:r>
    </w:p>
    <w:p w:rsidR="002A3030" w:rsidRPr="0093126A" w:rsidRDefault="002A3030" w:rsidP="00093A55">
      <w:pPr>
        <w:ind w:firstLine="720"/>
        <w:jc w:val="both"/>
        <w:rPr>
          <w:b/>
          <w:sz w:val="26"/>
          <w:szCs w:val="26"/>
        </w:rPr>
      </w:pPr>
      <w:r w:rsidRPr="0093126A">
        <w:rPr>
          <w:b/>
          <w:sz w:val="26"/>
          <w:szCs w:val="26"/>
        </w:rPr>
        <w:t xml:space="preserve">2. </w:t>
      </w:r>
      <w:r w:rsidR="009F54F9" w:rsidRPr="0093126A">
        <w:rPr>
          <w:b/>
          <w:sz w:val="26"/>
          <w:szCs w:val="26"/>
        </w:rPr>
        <w:t>Recommendations for</w:t>
      </w:r>
      <w:r w:rsidR="00742D7D">
        <w:rPr>
          <w:b/>
          <w:sz w:val="26"/>
          <w:szCs w:val="26"/>
        </w:rPr>
        <w:t xml:space="preserve"> employees:</w:t>
      </w:r>
    </w:p>
    <w:p w:rsidR="002A3030" w:rsidRPr="0093126A" w:rsidRDefault="002A3030" w:rsidP="00093A55">
      <w:pPr>
        <w:ind w:firstLine="720"/>
        <w:jc w:val="both"/>
        <w:rPr>
          <w:sz w:val="26"/>
          <w:szCs w:val="26"/>
        </w:rPr>
      </w:pPr>
      <w:r w:rsidRPr="0093126A">
        <w:rPr>
          <w:sz w:val="26"/>
          <w:szCs w:val="26"/>
        </w:rPr>
        <w:t xml:space="preserve">- </w:t>
      </w:r>
      <w:r w:rsidR="00712F03">
        <w:rPr>
          <w:sz w:val="26"/>
          <w:szCs w:val="26"/>
        </w:rPr>
        <w:t>Practise</w:t>
      </w:r>
      <w:r w:rsidR="00601C45" w:rsidRPr="0093126A">
        <w:rPr>
          <w:sz w:val="26"/>
          <w:szCs w:val="26"/>
        </w:rPr>
        <w:t>personal hygiene, regularly wash hands with soap and clean water for at least 20 seconds.</w:t>
      </w:r>
      <w:r w:rsidR="00A20A42" w:rsidRPr="0093126A">
        <w:rPr>
          <w:sz w:val="26"/>
          <w:szCs w:val="26"/>
        </w:rPr>
        <w:t xml:space="preserve"> In the absence of soap and clean water, use alcohol-based hand sanitizer (at least 60% alcohol);</w:t>
      </w:r>
    </w:p>
    <w:p w:rsidR="00A20A42" w:rsidRPr="0093126A" w:rsidRDefault="002A3030" w:rsidP="00093A55">
      <w:pPr>
        <w:ind w:firstLine="720"/>
        <w:jc w:val="both"/>
        <w:rPr>
          <w:sz w:val="26"/>
          <w:szCs w:val="26"/>
        </w:rPr>
      </w:pPr>
      <w:r w:rsidRPr="0093126A">
        <w:rPr>
          <w:sz w:val="26"/>
          <w:szCs w:val="26"/>
        </w:rPr>
        <w:t xml:space="preserve">- </w:t>
      </w:r>
      <w:r w:rsidR="00A20A42" w:rsidRPr="0093126A">
        <w:rPr>
          <w:sz w:val="26"/>
          <w:szCs w:val="26"/>
        </w:rPr>
        <w:t>Avoid touching your eyes, nose, and mouth;</w:t>
      </w:r>
    </w:p>
    <w:p w:rsidR="002A3030" w:rsidRPr="0093126A" w:rsidRDefault="002A3030" w:rsidP="00093A55">
      <w:pPr>
        <w:ind w:firstLine="720"/>
        <w:jc w:val="both"/>
        <w:rPr>
          <w:sz w:val="26"/>
          <w:szCs w:val="26"/>
        </w:rPr>
      </w:pPr>
      <w:r w:rsidRPr="0093126A">
        <w:rPr>
          <w:sz w:val="26"/>
          <w:szCs w:val="26"/>
        </w:rPr>
        <w:t xml:space="preserve">- </w:t>
      </w:r>
      <w:r w:rsidR="00D71C65" w:rsidRPr="0093126A">
        <w:rPr>
          <w:sz w:val="26"/>
          <w:szCs w:val="26"/>
        </w:rPr>
        <w:t>Cover your mouth and nose when coughing or sneezing with your elbow, cloth or handkerchief, or tissue to reduce the release of respiratory secretions into the air. Wash handkerchief or immediately put tissue in</w:t>
      </w:r>
      <w:r w:rsidR="0046598F">
        <w:rPr>
          <w:sz w:val="26"/>
          <w:szCs w:val="26"/>
        </w:rPr>
        <w:t>to</w:t>
      </w:r>
      <w:r w:rsidR="00D71C65" w:rsidRPr="0093126A">
        <w:rPr>
          <w:sz w:val="26"/>
          <w:szCs w:val="26"/>
        </w:rPr>
        <w:t xml:space="preserve"> the trash after use and wash your hands;</w:t>
      </w:r>
    </w:p>
    <w:p w:rsidR="002A3030" w:rsidRPr="0093126A" w:rsidRDefault="002A3030" w:rsidP="00093A55">
      <w:pPr>
        <w:ind w:firstLine="720"/>
        <w:jc w:val="both"/>
        <w:rPr>
          <w:sz w:val="26"/>
          <w:szCs w:val="26"/>
        </w:rPr>
      </w:pPr>
      <w:r w:rsidRPr="0093126A">
        <w:rPr>
          <w:sz w:val="26"/>
          <w:szCs w:val="26"/>
        </w:rPr>
        <w:t xml:space="preserve">- </w:t>
      </w:r>
      <w:r w:rsidR="005A0553" w:rsidRPr="0093126A">
        <w:rPr>
          <w:sz w:val="26"/>
          <w:szCs w:val="26"/>
        </w:rPr>
        <w:t>Maintain healthy habits such as exercise between work shifts, be physically active, eat hygienically, adequately, keep your nose and throat warm, and improve health</w:t>
      </w:r>
      <w:r w:rsidR="0046598F">
        <w:rPr>
          <w:sz w:val="26"/>
          <w:szCs w:val="26"/>
        </w:rPr>
        <w:t xml:space="preserve"> condition</w:t>
      </w:r>
      <w:r w:rsidR="005A0553" w:rsidRPr="0093126A">
        <w:rPr>
          <w:sz w:val="26"/>
          <w:szCs w:val="26"/>
        </w:rPr>
        <w:t>;</w:t>
      </w:r>
    </w:p>
    <w:p w:rsidR="005A0553" w:rsidRPr="0093126A" w:rsidRDefault="002A3030" w:rsidP="00093A55">
      <w:pPr>
        <w:ind w:firstLine="720"/>
        <w:jc w:val="both"/>
        <w:rPr>
          <w:sz w:val="26"/>
          <w:szCs w:val="26"/>
        </w:rPr>
      </w:pPr>
      <w:r w:rsidRPr="0093126A">
        <w:rPr>
          <w:sz w:val="26"/>
          <w:szCs w:val="26"/>
        </w:rPr>
        <w:t xml:space="preserve">- </w:t>
      </w:r>
      <w:r w:rsidR="005A0553" w:rsidRPr="0093126A">
        <w:rPr>
          <w:sz w:val="26"/>
          <w:szCs w:val="26"/>
        </w:rPr>
        <w:t>Limit contact with people with acute respiratory illness (fever, cough, shortness of breath), in case of necessity</w:t>
      </w:r>
      <w:r w:rsidR="0040580E">
        <w:rPr>
          <w:sz w:val="26"/>
          <w:szCs w:val="26"/>
        </w:rPr>
        <w:t>:</w:t>
      </w:r>
      <w:r w:rsidR="005A0553" w:rsidRPr="0093126A">
        <w:rPr>
          <w:sz w:val="26"/>
          <w:szCs w:val="26"/>
        </w:rPr>
        <w:t xml:space="preserve"> wear a medical mask properly and </w:t>
      </w:r>
      <w:r w:rsidR="00857A53">
        <w:rPr>
          <w:sz w:val="26"/>
          <w:szCs w:val="26"/>
        </w:rPr>
        <w:t>m</w:t>
      </w:r>
      <w:r w:rsidR="00857A53" w:rsidRPr="00857A53">
        <w:rPr>
          <w:sz w:val="26"/>
          <w:szCs w:val="26"/>
        </w:rPr>
        <w:t>aintain social distancing</w:t>
      </w:r>
      <w:r w:rsidR="00263D2E">
        <w:rPr>
          <w:sz w:val="26"/>
          <w:szCs w:val="26"/>
        </w:rPr>
        <w:t>.</w:t>
      </w:r>
    </w:p>
    <w:p w:rsidR="000E5B13" w:rsidRPr="0093126A" w:rsidRDefault="002A3030" w:rsidP="00093A55">
      <w:pPr>
        <w:ind w:firstLine="720"/>
        <w:jc w:val="both"/>
        <w:rPr>
          <w:sz w:val="26"/>
          <w:szCs w:val="26"/>
        </w:rPr>
      </w:pPr>
      <w:r w:rsidRPr="0093126A">
        <w:rPr>
          <w:sz w:val="26"/>
          <w:szCs w:val="26"/>
        </w:rPr>
        <w:t xml:space="preserve">- </w:t>
      </w:r>
      <w:r w:rsidR="000E5B13" w:rsidRPr="0093126A">
        <w:rPr>
          <w:sz w:val="26"/>
          <w:szCs w:val="26"/>
        </w:rPr>
        <w:t xml:space="preserve">If you or a co-worker </w:t>
      </w:r>
      <w:r w:rsidR="00C64070">
        <w:rPr>
          <w:sz w:val="26"/>
          <w:szCs w:val="26"/>
        </w:rPr>
        <w:t>have</w:t>
      </w:r>
      <w:r w:rsidR="000E5B13" w:rsidRPr="0093126A">
        <w:rPr>
          <w:sz w:val="26"/>
          <w:szCs w:val="26"/>
        </w:rPr>
        <w:t>signs of fever, cough, shortness of breath, etc., it is necessary to notify the employer or health worker at the workplace for advice, isolation and timely treatment.</w:t>
      </w:r>
    </w:p>
    <w:p w:rsidR="009F33EC" w:rsidRPr="0093126A" w:rsidRDefault="002A3030" w:rsidP="00093A55">
      <w:pPr>
        <w:ind w:firstLine="720"/>
        <w:jc w:val="both"/>
        <w:rPr>
          <w:b/>
          <w:sz w:val="26"/>
          <w:szCs w:val="26"/>
        </w:rPr>
      </w:pPr>
      <w:r w:rsidRPr="0093126A">
        <w:rPr>
          <w:b/>
          <w:sz w:val="26"/>
          <w:szCs w:val="26"/>
        </w:rPr>
        <w:t xml:space="preserve">3. </w:t>
      </w:r>
      <w:r w:rsidR="009F33EC" w:rsidRPr="0093126A">
        <w:rPr>
          <w:b/>
          <w:sz w:val="26"/>
          <w:szCs w:val="26"/>
        </w:rPr>
        <w:t>Recommendations for employers</w:t>
      </w:r>
      <w:r w:rsidR="00742D7D">
        <w:rPr>
          <w:b/>
          <w:sz w:val="26"/>
          <w:szCs w:val="26"/>
        </w:rPr>
        <w:t>:</w:t>
      </w:r>
    </w:p>
    <w:p w:rsidR="00D8362E" w:rsidRPr="0093126A" w:rsidRDefault="002A3030" w:rsidP="00093A55">
      <w:pPr>
        <w:ind w:firstLine="720"/>
        <w:jc w:val="both"/>
        <w:rPr>
          <w:sz w:val="26"/>
          <w:szCs w:val="26"/>
        </w:rPr>
      </w:pPr>
      <w:r w:rsidRPr="0093126A">
        <w:rPr>
          <w:sz w:val="26"/>
          <w:szCs w:val="26"/>
        </w:rPr>
        <w:t xml:space="preserve">- </w:t>
      </w:r>
      <w:r w:rsidR="00D8362E" w:rsidRPr="0093126A">
        <w:rPr>
          <w:sz w:val="26"/>
          <w:szCs w:val="26"/>
        </w:rPr>
        <w:t xml:space="preserve">Arrange </w:t>
      </w:r>
      <w:r w:rsidR="007776ED">
        <w:rPr>
          <w:sz w:val="26"/>
          <w:szCs w:val="26"/>
        </w:rPr>
        <w:t>hand-washing area</w:t>
      </w:r>
      <w:r w:rsidR="00D8362E" w:rsidRPr="0093126A">
        <w:rPr>
          <w:sz w:val="26"/>
          <w:szCs w:val="26"/>
        </w:rPr>
        <w:t xml:space="preserve"> with clean water </w:t>
      </w:r>
      <w:r w:rsidR="008C7BF1">
        <w:rPr>
          <w:sz w:val="26"/>
          <w:szCs w:val="26"/>
        </w:rPr>
        <w:t>and</w:t>
      </w:r>
      <w:r w:rsidR="00D8362E" w:rsidRPr="0093126A">
        <w:rPr>
          <w:sz w:val="26"/>
          <w:szCs w:val="26"/>
        </w:rPr>
        <w:t>soap or provide alcohol-based hand hygiene products (at least 60% alcohol);</w:t>
      </w:r>
    </w:p>
    <w:p w:rsidR="002A3030" w:rsidRPr="0093126A" w:rsidRDefault="002A3030" w:rsidP="00093A55">
      <w:pPr>
        <w:ind w:firstLine="720"/>
        <w:jc w:val="both"/>
        <w:rPr>
          <w:sz w:val="26"/>
          <w:szCs w:val="26"/>
        </w:rPr>
      </w:pPr>
      <w:r w:rsidRPr="0093126A">
        <w:rPr>
          <w:sz w:val="26"/>
          <w:szCs w:val="26"/>
        </w:rPr>
        <w:t xml:space="preserve">- </w:t>
      </w:r>
      <w:r w:rsidR="00A11EAA" w:rsidRPr="0093126A">
        <w:rPr>
          <w:sz w:val="26"/>
          <w:szCs w:val="26"/>
        </w:rPr>
        <w:t>Maintain clean</w:t>
      </w:r>
      <w:r w:rsidR="008C7BF1">
        <w:rPr>
          <w:sz w:val="26"/>
          <w:szCs w:val="26"/>
        </w:rPr>
        <w:t xml:space="preserve"> enviroment</w:t>
      </w:r>
      <w:r w:rsidR="00A11EAA" w:rsidRPr="0093126A">
        <w:rPr>
          <w:sz w:val="26"/>
          <w:szCs w:val="26"/>
        </w:rPr>
        <w:t>, regular</w:t>
      </w:r>
      <w:r w:rsidR="009D0E48">
        <w:rPr>
          <w:sz w:val="26"/>
          <w:szCs w:val="26"/>
        </w:rPr>
        <w:t>ly</w:t>
      </w:r>
      <w:r w:rsidR="00A11EAA" w:rsidRPr="0093126A">
        <w:rPr>
          <w:sz w:val="26"/>
          <w:szCs w:val="26"/>
        </w:rPr>
        <w:t xml:space="preserve"> clean the floor and disinfect surfaces of work items that may have viruses, such as door handles, elevator buttons, shared phones, computer keyboards, table tops, ... with common detergents such as soap and other common disinfectant solutions;</w:t>
      </w:r>
    </w:p>
    <w:p w:rsidR="00A11EAA" w:rsidRPr="0093126A" w:rsidRDefault="002A3030" w:rsidP="00093A55">
      <w:pPr>
        <w:ind w:firstLine="720"/>
        <w:jc w:val="both"/>
        <w:rPr>
          <w:sz w:val="26"/>
          <w:szCs w:val="26"/>
        </w:rPr>
      </w:pPr>
      <w:r w:rsidRPr="0093126A">
        <w:rPr>
          <w:sz w:val="26"/>
          <w:szCs w:val="26"/>
        </w:rPr>
        <w:t xml:space="preserve">- </w:t>
      </w:r>
      <w:r w:rsidR="00A11EAA" w:rsidRPr="0093126A">
        <w:rPr>
          <w:sz w:val="26"/>
          <w:szCs w:val="26"/>
        </w:rPr>
        <w:t>Ensure good ventilation, enhance natural ventilation at the workplace;</w:t>
      </w:r>
    </w:p>
    <w:p w:rsidR="00564BBB" w:rsidRPr="0093126A" w:rsidRDefault="002A3030" w:rsidP="00885913">
      <w:pPr>
        <w:ind w:firstLine="720"/>
        <w:jc w:val="both"/>
        <w:rPr>
          <w:sz w:val="26"/>
          <w:szCs w:val="26"/>
        </w:rPr>
      </w:pPr>
      <w:r w:rsidRPr="0093126A">
        <w:rPr>
          <w:sz w:val="26"/>
          <w:szCs w:val="26"/>
        </w:rPr>
        <w:t xml:space="preserve">- </w:t>
      </w:r>
      <w:r w:rsidR="00F064AB">
        <w:rPr>
          <w:sz w:val="26"/>
          <w:szCs w:val="26"/>
        </w:rPr>
        <w:t xml:space="preserve">Introduce </w:t>
      </w:r>
      <w:r w:rsidR="00564BBB" w:rsidRPr="0093126A">
        <w:rPr>
          <w:sz w:val="26"/>
          <w:szCs w:val="26"/>
        </w:rPr>
        <w:t xml:space="preserve">regulations and instructions for workers on how to protect themselves and to fully comply with the recommendations of the Ministry of Health when they </w:t>
      </w:r>
      <w:r w:rsidR="00F064AB">
        <w:rPr>
          <w:sz w:val="26"/>
          <w:szCs w:val="26"/>
        </w:rPr>
        <w:t>have</w:t>
      </w:r>
      <w:r w:rsidR="00564BBB" w:rsidRPr="0093126A">
        <w:rPr>
          <w:sz w:val="26"/>
          <w:szCs w:val="26"/>
        </w:rPr>
        <w:t xml:space="preserve">signs of illness or contact with suspects. </w:t>
      </w:r>
      <w:r w:rsidR="00C349D9">
        <w:rPr>
          <w:sz w:val="26"/>
          <w:szCs w:val="26"/>
        </w:rPr>
        <w:t>Set up</w:t>
      </w:r>
      <w:r w:rsidR="00564BBB" w:rsidRPr="0093126A">
        <w:rPr>
          <w:sz w:val="26"/>
          <w:szCs w:val="26"/>
        </w:rPr>
        <w:t xml:space="preserve"> a mechanism to allow workers to work at home or arrange flexible shifts for suspected cases (if possible);</w:t>
      </w:r>
    </w:p>
    <w:p w:rsidR="002A3030" w:rsidRPr="0093126A" w:rsidRDefault="002A3030" w:rsidP="00093A55">
      <w:pPr>
        <w:ind w:firstLine="720"/>
        <w:jc w:val="both"/>
        <w:rPr>
          <w:sz w:val="26"/>
          <w:szCs w:val="26"/>
        </w:rPr>
      </w:pPr>
      <w:r w:rsidRPr="0093126A">
        <w:rPr>
          <w:sz w:val="26"/>
          <w:szCs w:val="26"/>
        </w:rPr>
        <w:t xml:space="preserve">- </w:t>
      </w:r>
      <w:r w:rsidR="004158C2" w:rsidRPr="0093126A">
        <w:rPr>
          <w:sz w:val="26"/>
          <w:szCs w:val="26"/>
        </w:rPr>
        <w:t xml:space="preserve">The </w:t>
      </w:r>
      <w:r w:rsidR="00DD28A4">
        <w:rPr>
          <w:sz w:val="26"/>
          <w:szCs w:val="26"/>
        </w:rPr>
        <w:t>occupational and work</w:t>
      </w:r>
      <w:r w:rsidR="004158C2" w:rsidRPr="0093126A">
        <w:rPr>
          <w:sz w:val="26"/>
          <w:szCs w:val="26"/>
        </w:rPr>
        <w:t xml:space="preserve">facilities </w:t>
      </w:r>
      <w:r w:rsidR="0085213D">
        <w:rPr>
          <w:sz w:val="26"/>
          <w:szCs w:val="26"/>
        </w:rPr>
        <w:t>(</w:t>
      </w:r>
      <w:r w:rsidR="00C349D9">
        <w:rPr>
          <w:sz w:val="26"/>
          <w:szCs w:val="26"/>
        </w:rPr>
        <w:t>with</w:t>
      </w:r>
      <w:r w:rsidR="004158C2" w:rsidRPr="0093126A">
        <w:rPr>
          <w:sz w:val="26"/>
          <w:szCs w:val="26"/>
        </w:rPr>
        <w:t>reception</w:t>
      </w:r>
      <w:r w:rsidR="00D16BC6">
        <w:rPr>
          <w:sz w:val="26"/>
          <w:szCs w:val="26"/>
        </w:rPr>
        <w:t xml:space="preserve"> or</w:t>
      </w:r>
      <w:r w:rsidR="004158C2" w:rsidRPr="0093126A">
        <w:rPr>
          <w:sz w:val="26"/>
          <w:szCs w:val="26"/>
        </w:rPr>
        <w:t>aviation, customs, banks, service sectors, etc</w:t>
      </w:r>
      <w:r w:rsidR="0085213D">
        <w:rPr>
          <w:sz w:val="26"/>
          <w:szCs w:val="26"/>
        </w:rPr>
        <w:t xml:space="preserve">)which </w:t>
      </w:r>
      <w:r w:rsidR="004158C2" w:rsidRPr="0093126A">
        <w:rPr>
          <w:sz w:val="26"/>
          <w:szCs w:val="26"/>
        </w:rPr>
        <w:t>contact with many people</w:t>
      </w:r>
      <w:r w:rsidR="0085213D">
        <w:rPr>
          <w:sz w:val="26"/>
          <w:szCs w:val="26"/>
        </w:rPr>
        <w:t>, need to</w:t>
      </w:r>
      <w:r w:rsidR="004158C2" w:rsidRPr="0093126A">
        <w:rPr>
          <w:sz w:val="26"/>
          <w:szCs w:val="26"/>
        </w:rPr>
        <w:t xml:space="preserve"> provide and guide the proper use of masks for workers and consider installing, placing glass partition systems in transaction areas;</w:t>
      </w:r>
    </w:p>
    <w:p w:rsidR="002A3030" w:rsidRPr="0093126A" w:rsidRDefault="002A3030" w:rsidP="00093A55">
      <w:pPr>
        <w:ind w:firstLine="720"/>
        <w:jc w:val="both"/>
        <w:rPr>
          <w:sz w:val="26"/>
          <w:szCs w:val="26"/>
        </w:rPr>
      </w:pPr>
      <w:r w:rsidRPr="0093126A">
        <w:rPr>
          <w:sz w:val="26"/>
          <w:szCs w:val="26"/>
        </w:rPr>
        <w:t xml:space="preserve">- </w:t>
      </w:r>
      <w:r w:rsidR="004158C2" w:rsidRPr="0093126A">
        <w:rPr>
          <w:sz w:val="26"/>
          <w:szCs w:val="26"/>
        </w:rPr>
        <w:t xml:space="preserve">In case of suspicion of disease, </w:t>
      </w:r>
      <w:r w:rsidR="00DD28A4">
        <w:rPr>
          <w:sz w:val="26"/>
          <w:szCs w:val="26"/>
        </w:rPr>
        <w:t>isolation</w:t>
      </w:r>
      <w:r w:rsidR="004158C2" w:rsidRPr="0093126A">
        <w:rPr>
          <w:sz w:val="26"/>
          <w:szCs w:val="26"/>
        </w:rPr>
        <w:t>should be carried out immediately and notify the local health authorities (via hotline 1900 3228 or 1900 9095).</w:t>
      </w:r>
    </w:p>
    <w:sectPr w:rsidR="002A3030" w:rsidRPr="0093126A" w:rsidSect="0093126A">
      <w:pgSz w:w="11909" w:h="16834" w:code="9"/>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30"/>
    <w:rsid w:val="0001030E"/>
    <w:rsid w:val="00053D4A"/>
    <w:rsid w:val="000776DB"/>
    <w:rsid w:val="00093A55"/>
    <w:rsid w:val="000E5B13"/>
    <w:rsid w:val="001827C3"/>
    <w:rsid w:val="00197863"/>
    <w:rsid w:val="00197BF3"/>
    <w:rsid w:val="00240F88"/>
    <w:rsid w:val="00257C80"/>
    <w:rsid w:val="00263D2E"/>
    <w:rsid w:val="002A3030"/>
    <w:rsid w:val="0031039D"/>
    <w:rsid w:val="003761AE"/>
    <w:rsid w:val="003B157B"/>
    <w:rsid w:val="00404C29"/>
    <w:rsid w:val="0040580E"/>
    <w:rsid w:val="004158C2"/>
    <w:rsid w:val="0045123F"/>
    <w:rsid w:val="0046598F"/>
    <w:rsid w:val="0048306C"/>
    <w:rsid w:val="0051151B"/>
    <w:rsid w:val="00522EAE"/>
    <w:rsid w:val="00523266"/>
    <w:rsid w:val="00564BBB"/>
    <w:rsid w:val="005A0553"/>
    <w:rsid w:val="00601C45"/>
    <w:rsid w:val="006043A8"/>
    <w:rsid w:val="00673767"/>
    <w:rsid w:val="00712F03"/>
    <w:rsid w:val="00742D7D"/>
    <w:rsid w:val="00743FEB"/>
    <w:rsid w:val="00745A99"/>
    <w:rsid w:val="007776ED"/>
    <w:rsid w:val="007954B7"/>
    <w:rsid w:val="007D5745"/>
    <w:rsid w:val="00812299"/>
    <w:rsid w:val="00845664"/>
    <w:rsid w:val="0085213D"/>
    <w:rsid w:val="00857A53"/>
    <w:rsid w:val="00874446"/>
    <w:rsid w:val="00885913"/>
    <w:rsid w:val="008A07D9"/>
    <w:rsid w:val="008C7BF1"/>
    <w:rsid w:val="0093126A"/>
    <w:rsid w:val="00934F54"/>
    <w:rsid w:val="00996B47"/>
    <w:rsid w:val="009D0E48"/>
    <w:rsid w:val="009F33EC"/>
    <w:rsid w:val="009F54F9"/>
    <w:rsid w:val="00A11EAA"/>
    <w:rsid w:val="00A20A42"/>
    <w:rsid w:val="00AE03E6"/>
    <w:rsid w:val="00AF71F5"/>
    <w:rsid w:val="00BC3970"/>
    <w:rsid w:val="00BF724B"/>
    <w:rsid w:val="00C349D9"/>
    <w:rsid w:val="00C60C8C"/>
    <w:rsid w:val="00C64070"/>
    <w:rsid w:val="00CD66B1"/>
    <w:rsid w:val="00CE7957"/>
    <w:rsid w:val="00D10DDE"/>
    <w:rsid w:val="00D16BC6"/>
    <w:rsid w:val="00D352D7"/>
    <w:rsid w:val="00D71C65"/>
    <w:rsid w:val="00D7307E"/>
    <w:rsid w:val="00D82C8F"/>
    <w:rsid w:val="00D8362E"/>
    <w:rsid w:val="00DD28A4"/>
    <w:rsid w:val="00E44CC8"/>
    <w:rsid w:val="00E97F55"/>
    <w:rsid w:val="00F064AB"/>
    <w:rsid w:val="00F576E1"/>
    <w:rsid w:val="00F81915"/>
    <w:rsid w:val="00F97F34"/>
    <w:rsid w:val="00FF4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E6A27-CBC2-4A4E-842B-AFBF7A25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3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37020">
      <w:bodyDiv w:val="1"/>
      <w:marLeft w:val="0"/>
      <w:marRight w:val="0"/>
      <w:marTop w:val="0"/>
      <w:marBottom w:val="0"/>
      <w:divBdr>
        <w:top w:val="none" w:sz="0" w:space="0" w:color="auto"/>
        <w:left w:val="none" w:sz="0" w:space="0" w:color="auto"/>
        <w:bottom w:val="none" w:sz="0" w:space="0" w:color="auto"/>
        <w:right w:val="none" w:sz="0" w:space="0" w:color="auto"/>
      </w:divBdr>
      <w:divsChild>
        <w:div w:id="705375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02312">
              <w:marLeft w:val="0"/>
              <w:marRight w:val="0"/>
              <w:marTop w:val="0"/>
              <w:marBottom w:val="0"/>
              <w:divBdr>
                <w:top w:val="none" w:sz="0" w:space="0" w:color="auto"/>
                <w:left w:val="none" w:sz="0" w:space="0" w:color="auto"/>
                <w:bottom w:val="none" w:sz="0" w:space="0" w:color="auto"/>
                <w:right w:val="none" w:sz="0" w:space="0" w:color="auto"/>
              </w:divBdr>
              <w:divsChild>
                <w:div w:id="89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ITTruongpro</dc:creator>
  <cp:lastModifiedBy>andongnhi</cp:lastModifiedBy>
  <cp:revision>2</cp:revision>
  <cp:lastPrinted>2020-02-05T08:12:00Z</cp:lastPrinted>
  <dcterms:created xsi:type="dcterms:W3CDTF">2020-02-24T07:48:00Z</dcterms:created>
  <dcterms:modified xsi:type="dcterms:W3CDTF">2020-02-24T07:48:00Z</dcterms:modified>
</cp:coreProperties>
</file>